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129" w:rsidRPr="00B95B03" w:rsidRDefault="00C32129" w:rsidP="00B95B03">
      <w:pPr>
        <w:jc w:val="center"/>
        <w:rPr>
          <w:rFonts w:ascii="STKaiti" w:eastAsia="STKaiti" w:hAnsi="STKaiti"/>
          <w:b/>
          <w:sz w:val="36"/>
          <w:szCs w:val="36"/>
        </w:rPr>
      </w:pPr>
      <w:bookmarkStart w:id="0" w:name="_GoBack"/>
      <w:r w:rsidRPr="00B95B03">
        <w:rPr>
          <w:rFonts w:ascii="STKaiti" w:eastAsia="STKaiti" w:hAnsi="STKaiti" w:hint="eastAsia"/>
          <w:b/>
          <w:sz w:val="36"/>
          <w:szCs w:val="36"/>
        </w:rPr>
        <w:t>《威斯敏斯德信仰告白》</w:t>
      </w:r>
    </w:p>
    <w:bookmarkEnd w:id="0"/>
    <w:p w:rsidR="00C32129" w:rsidRPr="00B95B03" w:rsidRDefault="00C32129" w:rsidP="00B95B03">
      <w:pPr>
        <w:jc w:val="center"/>
        <w:rPr>
          <w:rFonts w:ascii="STKaiti" w:eastAsia="STKaiti" w:hAnsi="STKaiti" w:hint="eastAsia"/>
          <w:b/>
          <w:sz w:val="36"/>
          <w:szCs w:val="36"/>
        </w:rPr>
      </w:pPr>
      <w:r w:rsidRPr="00B95B03">
        <w:rPr>
          <w:rFonts w:ascii="STKaiti" w:eastAsia="STKaiti" w:hAnsi="STKaiti" w:hint="eastAsia"/>
          <w:b/>
          <w:sz w:val="36"/>
          <w:szCs w:val="36"/>
        </w:rPr>
        <w:t>——我们所不可或缺的信条——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1643年，英国议会委任了121位来自不列颠群岛、在灵性与学术上皆臻卓越的人士。他们齐聚伦敦的威斯敏斯德教堂，商议并制定一套完整的神学体系，亦即一套基督教教义规范——从上帝的主权、救赎、圣约神学，到圣经的权威、人论、教会治理、正统的敬拜、圣礼以及末世论等诸般范畴，无不凝练其中，旨在构建一套能代表改革宗立场的信仰与教义体系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自1643年7月1日至1648年2月22日，他们历经1,163次会议，倾力研讨并阐发基督教真理，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俾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使这些真理能为后世带来不可估量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的属灵裨益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。这些威斯敏斯德神学家在每逢星期一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早晨所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宣读的誓言如下：</w:t>
      </w: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B95B03">
        <w:rPr>
          <w:rFonts w:ascii="STKaiti" w:eastAsia="STKaiti" w:hAnsi="STKaiti" w:hint="eastAsia"/>
          <w:i/>
          <w:sz w:val="28"/>
          <w:szCs w:val="28"/>
        </w:rPr>
        <w:t xml:space="preserve">“我郑重应许并起誓，在全能上帝面前，于我作为成员所参与的这项工作中：论及教义，我绝不坚持任何非我所信、不与上帝之道最为相合的内容；论及纪律，我也绝不坚持任何非为上帝的荣耀，以及非为祂教会的和平与益处的内容。” </w:t>
      </w:r>
      <w:r w:rsidRPr="00C32129">
        <w:rPr>
          <w:rFonts w:ascii="STKaiti" w:eastAsia="STKaiti" w:hAnsi="STKaiti" w:hint="eastAsia"/>
          <w:sz w:val="28"/>
          <w:szCs w:val="28"/>
        </w:rPr>
        <w:t>（Gordon H. Clark，《长老会信什么？》，新泽西州：Presbyterian and Reformed Publishing Co., 1965, 第XI页。）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 w:hint="eastAsia"/>
          <w:b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这份信仰告白在奥利弗·克伦威尔担任护国公（Lord Protector）期间获得了英国议会的认可，为今日的我们</w:t>
      </w:r>
      <w:r w:rsidRPr="00B95B03">
        <w:rPr>
          <w:rFonts w:ascii="STKaiti" w:eastAsia="STKaiti" w:hAnsi="STKaiti" w:hint="eastAsia"/>
          <w:b/>
          <w:sz w:val="28"/>
          <w:szCs w:val="28"/>
        </w:rPr>
        <w:t>留下了无比丰富的圣经真理遗产。它是一份完整且坚不可摧的信仰宣言，既可作为抵御异端邪说的堡垒，亦可作为教会团</w:t>
      </w:r>
      <w:proofErr w:type="gramStart"/>
      <w:r w:rsidRPr="00B95B03">
        <w:rPr>
          <w:rFonts w:ascii="STKaiti" w:eastAsia="STKaiti" w:hAnsi="STKaiti" w:hint="eastAsia"/>
          <w:b/>
          <w:sz w:val="28"/>
          <w:szCs w:val="28"/>
        </w:rPr>
        <w:t>契</w:t>
      </w:r>
      <w:proofErr w:type="gramEnd"/>
      <w:r w:rsidRPr="00B95B03">
        <w:rPr>
          <w:rFonts w:ascii="STKaiti" w:eastAsia="STKaiti" w:hAnsi="STKaiti" w:hint="eastAsia"/>
          <w:b/>
          <w:sz w:val="28"/>
          <w:szCs w:val="28"/>
        </w:rPr>
        <w:t>与合作的基石，更是教导上帝子民恪守信仰时，安全而高效的睿智工具。</w:t>
      </w:r>
      <w:r w:rsidRPr="00C32129">
        <w:rPr>
          <w:rFonts w:ascii="STKaiti" w:eastAsia="STKaiti" w:hAnsi="STKaiti" w:hint="eastAsia"/>
          <w:sz w:val="28"/>
          <w:szCs w:val="28"/>
        </w:rPr>
        <w:t>制定这份信仰告告白的神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仆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皆极其敬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虔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，由来自四个不同阵营的代表组成：长老会派（Presbyterians）、独立派（Independents）、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厄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拉斯都派（</w:t>
      </w:r>
      <w:proofErr w:type="spellStart"/>
      <w:r w:rsidRPr="00C32129">
        <w:rPr>
          <w:rFonts w:ascii="STKaiti" w:eastAsia="STKaiti" w:hAnsi="STKaiti" w:hint="eastAsia"/>
          <w:sz w:val="28"/>
          <w:szCs w:val="28"/>
        </w:rPr>
        <w:t>Erastians</w:t>
      </w:r>
      <w:proofErr w:type="spellEnd"/>
      <w:r w:rsidRPr="00C32129">
        <w:rPr>
          <w:rFonts w:ascii="STKaiti" w:eastAsia="STKaiti" w:hAnsi="STKaiti" w:hint="eastAsia"/>
          <w:sz w:val="28"/>
          <w:szCs w:val="28"/>
        </w:rPr>
        <w:t>）以及圣公会派（Episcopalians）。其中不乏诸位声名卓著的敬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虔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 xml:space="preserve">先贤，例如威廉·特维斯（William </w:t>
      </w:r>
      <w:proofErr w:type="spellStart"/>
      <w:r w:rsidRPr="00C32129">
        <w:rPr>
          <w:rFonts w:ascii="STKaiti" w:eastAsia="STKaiti" w:hAnsi="STKaiti" w:hint="eastAsia"/>
          <w:sz w:val="28"/>
          <w:szCs w:val="28"/>
        </w:rPr>
        <w:t>Twisse</w:t>
      </w:r>
      <w:proofErr w:type="spellEnd"/>
      <w:r w:rsidRPr="00C32129">
        <w:rPr>
          <w:rFonts w:ascii="STKaiti" w:eastAsia="STKaiti" w:hAnsi="STKaiti" w:hint="eastAsia"/>
          <w:sz w:val="28"/>
          <w:szCs w:val="28"/>
        </w:rPr>
        <w:t>）、塞缪尔·卢瑟福（Samuel Rutherford）、乔治·吉莱斯皮（George Gillespie）、托马斯·古德温（Thomas Goodwin）、约翰·莱特富特（John Lightfoot）、托马</w:t>
      </w:r>
      <w:r w:rsidRPr="00C32129">
        <w:rPr>
          <w:rFonts w:ascii="STKaiti" w:eastAsia="STKaiti" w:hAnsi="STKaiti" w:hint="eastAsia"/>
          <w:sz w:val="28"/>
          <w:szCs w:val="28"/>
        </w:rPr>
        <w:lastRenderedPageBreak/>
        <w:t>斯·卡特赖特（Thomas Cartwright）、詹姆斯·厄舍（James Ussher）以及耶利米·伯勒斯（Jeremiah Burroughs）等。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32"/>
          <w:szCs w:val="32"/>
        </w:rPr>
      </w:pPr>
      <w:r w:rsidRPr="00B95B03">
        <w:rPr>
          <w:rFonts w:ascii="STKaiti" w:eastAsia="STKaiti" w:hAnsi="STKaiti" w:hint="eastAsia"/>
          <w:b/>
          <w:sz w:val="32"/>
          <w:szCs w:val="32"/>
        </w:rPr>
        <w:t xml:space="preserve"> 《威斯敏斯德信仰告白》之宗旨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简而言之，可将其归纳为以下五点：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1. 它是健全圣经基督教教义的优秀总结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这份信仰告白以精炼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而宏涵的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形式，系统概括了基督教新教信仰的一切核心要道。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2. 它是抵御谬妄教导与偏差实践的坚实保障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它是仅次于圣经的准则，亦是我们极具裨益的指南，使我们得以看清并抵挡今日基督教世界中各种隐晦而偏颇的教导。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3. 它是一套要理问答，更是深具实质的宗教教育基石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对于我们的主日学、神学院，或是寻求接受水洗的信徒而言，还有什么比《威斯敏斯德小要理问答》更优秀的教导工具呢？其中涵盖了诸多核心真理，并采用美妙优雅的问答体裁加以阐明。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4. 它是基督徒于健全根基上实现合一的汇聚点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秉持真正基督教的合一精神（绝非今日世界基督教协进会〔WCC〕所推行那种充斥着妥协与无法接纳之举的方式，而是今日国际基督教教会协进会〔ICCC〕所始终坚守的道路），《威斯敏斯德信仰告白》能成为所有持守历史性基督教信仰之信徒的合一根基，因为基督教信仰的基要真理在其中得到了严谨的坚守与维护。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5. 它能塑造并规范神学思想，以及公开的教导与讲道</w:t>
      </w: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教导上帝之道的最佳资源与途经之一，便是向日益增长的会众讲解这本无与伦比之著作中所蕴含的教义，使他们在至圣的信仰上得以建造与坚固。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 w:hint="eastAsia"/>
          <w:b/>
          <w:sz w:val="32"/>
          <w:szCs w:val="32"/>
        </w:rPr>
      </w:pPr>
      <w:r w:rsidRPr="00B95B03">
        <w:rPr>
          <w:rFonts w:ascii="STKaiti" w:eastAsia="STKaiti" w:hAnsi="STKaiti" w:hint="eastAsia"/>
          <w:b/>
          <w:sz w:val="32"/>
          <w:szCs w:val="32"/>
        </w:rPr>
        <w:t>威斯敏斯德准则——《大要理问答》与《小要理问答》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威斯敏斯德的神学家们留给我们的，绝不仅止于《信仰告白》，更包含了《威斯敏斯德大要理问答》（196条详尽问答）、《小要理问答》（107条问答）、《公众敬拜指南》、《长老会教会治理制度》以及《救恩知识总纲》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B95B03">
        <w:rPr>
          <w:rFonts w:ascii="STKaiti" w:eastAsia="STKaiti" w:hAnsi="STKaiti" w:hint="eastAsia"/>
          <w:b/>
          <w:sz w:val="28"/>
          <w:szCs w:val="28"/>
        </w:rPr>
        <w:t>当今诸多传道者往往忽视了《大要理问答》中极其丰富的宝藏。这本要理问答逻辑严密、详尽剖析，解答了196个教义疑难，并附有极其丰富的圣经经文引证。《公众敬拜指南》向我们明确了应当如何在主的圣殿中行事为人，以及在一个尊荣上帝的教会中，应当以何种体统与规范去实践真挚的敬拜。</w:t>
      </w:r>
      <w:r w:rsidRPr="00C32129">
        <w:rPr>
          <w:rFonts w:ascii="STKaiti" w:eastAsia="STKaiti" w:hAnsi="STKaiti" w:hint="eastAsia"/>
          <w:sz w:val="28"/>
          <w:szCs w:val="28"/>
        </w:rPr>
        <w:t>《救恩知识总纲》则向我们揭示了恩典之约、我们的主耶稣为罪所预备的救赎，以及蒙拣选者得以有分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于这救恩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恩典的途径。这是对“上帝永恒之救赎”这一伟大主题极具光彩的阐释。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/>
          <w:i/>
          <w:sz w:val="28"/>
          <w:szCs w:val="28"/>
        </w:rPr>
      </w:pPr>
      <w:r w:rsidRPr="00B95B03">
        <w:rPr>
          <w:rFonts w:ascii="STKaiti" w:eastAsia="STKaiti" w:hAnsi="STKaiti" w:hint="eastAsia"/>
          <w:i/>
          <w:sz w:val="28"/>
          <w:szCs w:val="28"/>
        </w:rPr>
        <w:t>约翰·理查森（John Richardson）曾对《信仰告白》作过如下论述：</w:t>
      </w: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B95B03">
        <w:rPr>
          <w:rFonts w:ascii="STKaiti" w:eastAsia="STKaiti" w:hAnsi="STKaiti" w:hint="eastAsia"/>
          <w:i/>
          <w:sz w:val="28"/>
          <w:szCs w:val="28"/>
        </w:rPr>
        <w:t>“在过去的三十年间，诸多长老会信徒忽视了、或未能深刻体认到《威斯敏斯德信仰告白》中所蕴含的丰富基督教真理。这份文件乃是长老会的正式信条，然而其结果却是，加尔文主义体系对他们而言变得微不足道。我们对自身属灵遗产的漠视，已让我们的教会付出了沉重的代价，这正是教会陷入软弱的根源之一。许多被称为长老会信徒的人，对教会这一经典性的信条宣言，既缺乏认知，亦缺乏敬重。”</w:t>
      </w:r>
      <w:r w:rsidRPr="00C32129">
        <w:rPr>
          <w:rFonts w:ascii="STKaiti" w:eastAsia="STKaiti" w:hAnsi="STKaiti" w:hint="eastAsia"/>
          <w:sz w:val="28"/>
          <w:szCs w:val="28"/>
        </w:rPr>
        <w:t>（Gordon Clark，《长老会信什么？》，新泽西州：Presbyterian and Reformed Publishing Co., 1965, 第XII页。）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32"/>
          <w:szCs w:val="32"/>
        </w:rPr>
      </w:pPr>
      <w:r w:rsidRPr="00B95B03">
        <w:rPr>
          <w:rFonts w:ascii="STKaiti" w:eastAsia="STKaiti" w:hAnsi="STKaiti" w:hint="eastAsia"/>
          <w:b/>
          <w:sz w:val="32"/>
          <w:szCs w:val="32"/>
        </w:rPr>
        <w:t>结论</w:t>
      </w:r>
    </w:p>
    <w:p w:rsidR="00C32129" w:rsidRPr="00B95B03" w:rsidRDefault="00C32129" w:rsidP="00B95B03">
      <w:pPr>
        <w:jc w:val="both"/>
        <w:rPr>
          <w:rFonts w:ascii="STKaiti" w:eastAsia="STKaiti" w:hAnsi="STKaiti" w:hint="eastAsia"/>
          <w:i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您与您所在的教会熟悉《威斯敏斯德信仰告白》吗？我想借用诗篇作者的诗句，以寓意的方式作为总结——诗篇 48篇12–13节：</w:t>
      </w:r>
      <w:r w:rsidRPr="00B95B03">
        <w:rPr>
          <w:rFonts w:ascii="STKaiti" w:eastAsia="STKaiti" w:hAnsi="STKaiti" w:hint="eastAsia"/>
          <w:i/>
          <w:sz w:val="28"/>
          <w:szCs w:val="28"/>
        </w:rPr>
        <w:t>“你们当周游锡</w:t>
      </w:r>
      <w:r w:rsidRPr="00B95B03">
        <w:rPr>
          <w:rFonts w:ascii="STKaiti" w:eastAsia="STKaiti" w:hAnsi="STKaiti" w:hint="eastAsia"/>
          <w:i/>
          <w:sz w:val="28"/>
          <w:szCs w:val="28"/>
        </w:rPr>
        <w:lastRenderedPageBreak/>
        <w:t>安，四围旋绕，数点城楼；细看他的外</w:t>
      </w:r>
      <w:proofErr w:type="gramStart"/>
      <w:r w:rsidRPr="00B95B03">
        <w:rPr>
          <w:rFonts w:ascii="STKaiti" w:eastAsia="STKaiti" w:hAnsi="STKaiti" w:hint="eastAsia"/>
          <w:i/>
          <w:sz w:val="28"/>
          <w:szCs w:val="28"/>
        </w:rPr>
        <w:t>郭</w:t>
      </w:r>
      <w:proofErr w:type="gramEnd"/>
      <w:r w:rsidRPr="00B95B03">
        <w:rPr>
          <w:rFonts w:ascii="STKaiti" w:eastAsia="STKaiti" w:hAnsi="STKaiti" w:hint="eastAsia"/>
          <w:i/>
          <w:sz w:val="28"/>
          <w:szCs w:val="28"/>
        </w:rPr>
        <w:t>，察看他的宫殿，为要传说到后代。”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令人痛心的是，我们许多笃信圣经长老会的会友，对这份《信仰告白》竟一无所知。笃信圣经长老会（BP Church）早在20世纪50年代原始的BP章程中，就已经将《威斯敏斯德信仰告白》列为我们的信条宣言（尽管后来可能有人将其删除了）。难道我们应当对自己极为丰富的长老会传统，以及我们在改革宗教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义立场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上的宝贵传承保持无知或疏忽吗？</w:t>
      </w:r>
      <w:r w:rsidRPr="00B95B03">
        <w:rPr>
          <w:rFonts w:ascii="STKaiti" w:eastAsia="STKaiti" w:hAnsi="STKaiti" w:hint="eastAsia"/>
          <w:b/>
          <w:sz w:val="28"/>
          <w:szCs w:val="28"/>
        </w:rPr>
        <w:t>倘若我们忽略了这份对于今日教会而言极为健全且不可或缺的信条，我们在</w:t>
      </w:r>
      <w:proofErr w:type="gramStart"/>
      <w:r w:rsidRPr="00B95B03">
        <w:rPr>
          <w:rFonts w:ascii="STKaiti" w:eastAsia="STKaiti" w:hAnsi="STKaiti" w:hint="eastAsia"/>
          <w:b/>
          <w:sz w:val="28"/>
          <w:szCs w:val="28"/>
        </w:rPr>
        <w:t>属灵上</w:t>
      </w:r>
      <w:proofErr w:type="gramEnd"/>
      <w:r w:rsidRPr="00B95B03">
        <w:rPr>
          <w:rFonts w:ascii="STKaiti" w:eastAsia="STKaiti" w:hAnsi="STKaiti" w:hint="eastAsia"/>
          <w:b/>
          <w:sz w:val="28"/>
          <w:szCs w:val="28"/>
        </w:rPr>
        <w:t>势必变得贫瘠不堪。</w:t>
      </w:r>
    </w:p>
    <w:p w:rsidR="00C32129" w:rsidRPr="00B95B03" w:rsidRDefault="00C32129" w:rsidP="00B95B03">
      <w:pPr>
        <w:jc w:val="both"/>
        <w:rPr>
          <w:rFonts w:ascii="STKaiti" w:eastAsia="STKaiti" w:hAnsi="STKaiti"/>
          <w:b/>
          <w:sz w:val="28"/>
          <w:szCs w:val="28"/>
        </w:rPr>
      </w:pPr>
    </w:p>
    <w:p w:rsidR="00C32129" w:rsidRPr="00C32129" w:rsidRDefault="00C32129" w:rsidP="00B95B03">
      <w:pPr>
        <w:jc w:val="both"/>
        <w:rPr>
          <w:rFonts w:ascii="STKaiti" w:eastAsia="STKaiti" w:hAnsi="STKaiti" w:hint="eastAsia"/>
          <w:sz w:val="28"/>
          <w:szCs w:val="28"/>
        </w:rPr>
      </w:pPr>
      <w:r w:rsidRPr="00C32129">
        <w:rPr>
          <w:rFonts w:ascii="STKaiti" w:eastAsia="STKaiti" w:hAnsi="STKaiti" w:hint="eastAsia"/>
          <w:sz w:val="28"/>
          <w:szCs w:val="28"/>
        </w:rPr>
        <w:t>愿这成为我们对《威斯敏斯德信仰告白》应有的认知与实践：愿我们对它熟稔于心，不仅自己得以领悟并</w:t>
      </w:r>
      <w:proofErr w:type="gramStart"/>
      <w:r w:rsidRPr="00C32129">
        <w:rPr>
          <w:rFonts w:ascii="STKaiti" w:eastAsia="STKaiti" w:hAnsi="STKaiti" w:hint="eastAsia"/>
          <w:sz w:val="28"/>
          <w:szCs w:val="28"/>
        </w:rPr>
        <w:t>践行</w:t>
      </w:r>
      <w:proofErr w:type="gramEnd"/>
      <w:r w:rsidRPr="00C32129">
        <w:rPr>
          <w:rFonts w:ascii="STKaiti" w:eastAsia="STKaiti" w:hAnsi="STKaiti" w:hint="eastAsia"/>
          <w:sz w:val="28"/>
          <w:szCs w:val="28"/>
        </w:rPr>
        <w:t>其中的真理，亦能教导下一代，使圣徒得着造就，更使上帝的名得着至高的荣耀与尊崇。</w:t>
      </w:r>
    </w:p>
    <w:p w:rsidR="00C32129" w:rsidRPr="00C32129" w:rsidRDefault="00C32129" w:rsidP="00B95B03">
      <w:pPr>
        <w:jc w:val="both"/>
        <w:rPr>
          <w:rFonts w:ascii="STKaiti" w:eastAsia="STKaiti" w:hAnsi="STKaiti"/>
          <w:sz w:val="28"/>
          <w:szCs w:val="28"/>
        </w:rPr>
      </w:pPr>
    </w:p>
    <w:p w:rsidR="00C32129" w:rsidRPr="00B95B03" w:rsidRDefault="00C32129" w:rsidP="00B95B03">
      <w:pPr>
        <w:jc w:val="both"/>
        <w:rPr>
          <w:rFonts w:ascii="STKaiti" w:eastAsia="STKaiti" w:hAnsi="STKaiti"/>
          <w:i/>
          <w:sz w:val="28"/>
          <w:szCs w:val="28"/>
        </w:rPr>
      </w:pPr>
      <w:r w:rsidRPr="00B95B03">
        <w:rPr>
          <w:rFonts w:ascii="STKaiti" w:eastAsia="STKaiti" w:hAnsi="STKaiti" w:hint="eastAsia"/>
          <w:i/>
          <w:sz w:val="28"/>
          <w:szCs w:val="28"/>
        </w:rPr>
        <w:t>孙友强牧师</w:t>
      </w:r>
    </w:p>
    <w:p w:rsidR="005F1F10" w:rsidRPr="00B95B03" w:rsidRDefault="00C32129" w:rsidP="00B95B03">
      <w:pPr>
        <w:jc w:val="both"/>
        <w:rPr>
          <w:rFonts w:ascii="STKaiti" w:eastAsia="STKaiti" w:hAnsi="STKaiti"/>
          <w:i/>
          <w:sz w:val="28"/>
          <w:szCs w:val="28"/>
        </w:rPr>
      </w:pPr>
      <w:proofErr w:type="gramStart"/>
      <w:r w:rsidRPr="00B95B03">
        <w:rPr>
          <w:rFonts w:ascii="STKaiti" w:eastAsia="STKaiti" w:hAnsi="STKaiti" w:hint="eastAsia"/>
          <w:i/>
          <w:sz w:val="28"/>
          <w:szCs w:val="28"/>
        </w:rPr>
        <w:t>权望堂</w:t>
      </w:r>
      <w:proofErr w:type="gramEnd"/>
      <w:r w:rsidRPr="00B95B03">
        <w:rPr>
          <w:rFonts w:ascii="STKaiti" w:eastAsia="STKaiti" w:hAnsi="STKaiti" w:hint="eastAsia"/>
          <w:i/>
          <w:sz w:val="28"/>
          <w:szCs w:val="28"/>
        </w:rPr>
        <w:t>笃信圣经长老会</w:t>
      </w:r>
    </w:p>
    <w:sectPr w:rsidR="005F1F10" w:rsidRPr="00B95B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474" w:rsidRDefault="008A6474" w:rsidP="00C32129">
      <w:pPr>
        <w:spacing w:after="0" w:line="240" w:lineRule="auto"/>
      </w:pPr>
      <w:r>
        <w:separator/>
      </w:r>
    </w:p>
  </w:endnote>
  <w:endnote w:type="continuationSeparator" w:id="0">
    <w:p w:rsidR="008A6474" w:rsidRDefault="008A6474" w:rsidP="00C3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Kaiti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86594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5B03" w:rsidRDefault="00B95B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2129" w:rsidRDefault="00C32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474" w:rsidRDefault="008A6474" w:rsidP="00C32129">
      <w:pPr>
        <w:spacing w:after="0" w:line="240" w:lineRule="auto"/>
      </w:pPr>
      <w:r>
        <w:separator/>
      </w:r>
    </w:p>
  </w:footnote>
  <w:footnote w:type="continuationSeparator" w:id="0">
    <w:p w:rsidR="008A6474" w:rsidRDefault="008A6474" w:rsidP="00C321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78"/>
    <w:rsid w:val="00337D78"/>
    <w:rsid w:val="00477425"/>
    <w:rsid w:val="008206FA"/>
    <w:rsid w:val="008A6474"/>
    <w:rsid w:val="00B95B03"/>
    <w:rsid w:val="00C32129"/>
    <w:rsid w:val="00F1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EF0CE"/>
  <w15:chartTrackingRefBased/>
  <w15:docId w15:val="{4B16AA59-A155-4366-A994-71DDCC3F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129"/>
  </w:style>
  <w:style w:type="paragraph" w:styleId="Footer">
    <w:name w:val="footer"/>
    <w:basedOn w:val="Normal"/>
    <w:link w:val="FooterChar"/>
    <w:uiPriority w:val="99"/>
    <w:unhideWhenUsed/>
    <w:rsid w:val="00C3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Singapre Bible College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Kong</dc:creator>
  <cp:keywords/>
  <dc:description/>
  <cp:lastModifiedBy>Paul Kong</cp:lastModifiedBy>
  <cp:revision>1</cp:revision>
  <dcterms:created xsi:type="dcterms:W3CDTF">2026-09-20T05:37:00Z</dcterms:created>
  <dcterms:modified xsi:type="dcterms:W3CDTF">2026-09-20T07:00:00Z</dcterms:modified>
</cp:coreProperties>
</file>