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546" w:rsidRPr="006C3546" w:rsidRDefault="006C3546" w:rsidP="006C3546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6C3546">
        <w:rPr>
          <w:rFonts w:ascii="KaiTi" w:eastAsia="KaiTi" w:hAnsi="KaiTi" w:hint="eastAsia"/>
          <w:b/>
          <w:bCs/>
          <w:sz w:val="36"/>
          <w:szCs w:val="36"/>
        </w:rPr>
        <w:t>如何在当今培养良好的阅读习惯？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center"/>
        <w:rPr>
          <w:rFonts w:ascii="KaiTi" w:eastAsia="KaiTi" w:hAnsi="KaiTi" w:hint="eastAsia"/>
          <w:i/>
          <w:iCs/>
          <w:sz w:val="28"/>
          <w:szCs w:val="28"/>
        </w:rPr>
      </w:pPr>
      <w:r w:rsidRPr="006C3546">
        <w:rPr>
          <w:rFonts w:ascii="KaiTi" w:eastAsia="KaiTi" w:hAnsi="KaiTi" w:hint="eastAsia"/>
          <w:i/>
          <w:iCs/>
          <w:sz w:val="28"/>
          <w:szCs w:val="28"/>
        </w:rPr>
        <w:t>“你要以宣读、劝勉、教导为念，直等到我来。”</w:t>
      </w:r>
    </w:p>
    <w:p w:rsidR="006C3546" w:rsidRPr="006C3546" w:rsidRDefault="006C3546" w:rsidP="006C3546">
      <w:pPr>
        <w:jc w:val="center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>——提摩太前书 四章 13 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>我们生活在一个心力分散的世界里。随着社交媒体、手机游戏和各种零碎资讯占据我们的注意力，阅读好书往往被许多人放在最次要的位置。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这是一个值得我们深思的问题：我们是否在为自己的灵魂做正确的事，而不仅仅是做自己喜欢的事。</w:t>
      </w:r>
      <w:r w:rsidRPr="006C3546">
        <w:rPr>
          <w:rFonts w:ascii="KaiTi" w:eastAsia="KaiTi" w:hAnsi="KaiTi" w:hint="eastAsia"/>
          <w:sz w:val="28"/>
          <w:szCs w:val="28"/>
        </w:rPr>
        <w:t>随着年终将近，并为 2026 年立下新年计划之际，请思考以下这些建议，帮助我们更有效地阅读，并在信仰上成长，使我们的属灵生命得着造就。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6C3546">
        <w:rPr>
          <w:rFonts w:ascii="KaiTi" w:eastAsia="KaiTi" w:hAnsi="KaiTi" w:hint="eastAsia"/>
          <w:b/>
          <w:bCs/>
          <w:sz w:val="32"/>
          <w:szCs w:val="32"/>
        </w:rPr>
        <w:t>有效阅读的建议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1.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考虑最适合你的阅读地点、节奏和时间</w:t>
      </w:r>
      <w:r w:rsidRPr="006C3546">
        <w:rPr>
          <w:rFonts w:ascii="KaiTi" w:eastAsia="KaiTi" w:hAnsi="KaiTi" w:hint="eastAsia"/>
          <w:sz w:val="28"/>
          <w:szCs w:val="28"/>
        </w:rPr>
        <w:t>（例如：早上或晚上；每月读一本或更多）。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2.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先祷告，求神赐下清醒的头脑，然后仔细阅读并深思。</w:t>
      </w:r>
      <w:r w:rsidRPr="006C3546">
        <w:rPr>
          <w:rFonts w:ascii="KaiTi" w:eastAsia="KaiTi" w:hAnsi="KaiTi" w:hint="eastAsia"/>
          <w:sz w:val="28"/>
          <w:szCs w:val="28"/>
        </w:rPr>
        <w:t>让好的基督教书籍成为你思想的粮食。要批判性地评估你所读的内容，分析其要点；要有分辨力，除了圣经之外，不要轻信你所读到的一切。在空闲时反复思想：这些内容是否真实、是否切合实际？是否有需要避免之处，或可学习的功课，或可效法的榜样？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当你学到新的短语、事实或词汇时，把你的想法记下来，并在适当的时候加以运用（例如提升词汇量）。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3.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带着分辨力阅读，并彼此交流。</w:t>
      </w:r>
      <w:r w:rsidRPr="006C3546">
        <w:rPr>
          <w:rFonts w:ascii="KaiTi" w:eastAsia="KaiTi" w:hAnsi="KaiTi" w:hint="eastAsia"/>
          <w:sz w:val="28"/>
          <w:szCs w:val="28"/>
        </w:rPr>
        <w:t xml:space="preserve">与优秀的作者“对话”，如 John MacArthur、Joel </w:t>
      </w:r>
      <w:proofErr w:type="spellStart"/>
      <w:r w:rsidRPr="006C3546">
        <w:rPr>
          <w:rFonts w:ascii="KaiTi" w:eastAsia="KaiTi" w:hAnsi="KaiTi" w:hint="eastAsia"/>
          <w:sz w:val="28"/>
          <w:szCs w:val="28"/>
        </w:rPr>
        <w:t>Beeke</w:t>
      </w:r>
      <w:proofErr w:type="spellEnd"/>
      <w:r w:rsidRPr="006C3546">
        <w:rPr>
          <w:rFonts w:ascii="KaiTi" w:eastAsia="KaiTi" w:hAnsi="KaiTi" w:hint="eastAsia"/>
          <w:sz w:val="28"/>
          <w:szCs w:val="28"/>
        </w:rPr>
        <w:t>、A. W. Pink、司布真（Spurgeon）、Ferguson、Peter Masters 以及清教徒等。与他人分享你对书籍的印象，在评估其相关性与重要性之后（尤其是否合乎圣经），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以书面或口头方式向他人推荐；也让他们与你分享想法。这将大大丰富并造就属灵的交流，也是检验并分享你所学知识的最佳方式之一。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4.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阅读后写读后感，并接受挑战。</w:t>
      </w:r>
      <w:r w:rsidRPr="006C3546">
        <w:rPr>
          <w:rFonts w:ascii="KaiTi" w:eastAsia="KaiTi" w:hAnsi="KaiTi" w:hint="eastAsia"/>
          <w:sz w:val="28"/>
          <w:szCs w:val="28"/>
        </w:rPr>
        <w:t xml:space="preserve">让好的基督徒传记（如威廉·克理 William Carey、阿多尼兰·贾德逊 </w:t>
      </w:r>
      <w:proofErr w:type="spellStart"/>
      <w:r w:rsidRPr="006C3546">
        <w:rPr>
          <w:rFonts w:ascii="KaiTi" w:eastAsia="KaiTi" w:hAnsi="KaiTi" w:hint="eastAsia"/>
          <w:sz w:val="28"/>
          <w:szCs w:val="28"/>
        </w:rPr>
        <w:t>Adoniram</w:t>
      </w:r>
      <w:proofErr w:type="spellEnd"/>
      <w:r w:rsidRPr="006C3546">
        <w:rPr>
          <w:rFonts w:ascii="KaiTi" w:eastAsia="KaiTi" w:hAnsi="KaiTi" w:hint="eastAsia"/>
          <w:sz w:val="28"/>
          <w:szCs w:val="28"/>
        </w:rPr>
        <w:t xml:space="preserve"> Judson，或大卫·布莱纳德 David Brainerd）点燃你的热情，写下书评或摘要，并在恰当的时候给予作者应得的肯定。让正统的教义书籍（如基督论、救恩论或基督再来）带领你更认识神（例如威廉·古斯里《基督徒的大要事》）。让灵修书籍激发自我省察，带来更深的委身与服事，并把心得记录在博客或日记中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lastRenderedPageBreak/>
        <w:t xml:space="preserve">5.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系统性而广泛地阅读。</w:t>
      </w:r>
      <w:r w:rsidRPr="006C3546">
        <w:rPr>
          <w:rFonts w:ascii="KaiTi" w:eastAsia="KaiTi" w:hAnsi="KaiTi" w:hint="eastAsia"/>
          <w:sz w:val="28"/>
          <w:szCs w:val="28"/>
        </w:rPr>
        <w:t>不要只读单一类型的书（例如只读小说或只读科学），以免知识失衡。要阅读神学、教会历史、旧约或新约、末世论、基督教教育、历史、护教学、基督教伦理、祷告、敬拜、经济、世界时事、青年议题、家庭与婚姻等重要主题。若可能，也可阅读本地报纸、《福音时报》（Evangelical Times）、《新闻周刊》（Newsweek）、《时代周刊》（Time Magazine）或《国家地理》（National Geographic）。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6.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阅读时常备一支笔或铅笔</w:t>
      </w:r>
      <w:r w:rsidRPr="006C3546">
        <w:rPr>
          <w:rFonts w:ascii="KaiTi" w:eastAsia="KaiTi" w:hAnsi="KaiTi" w:hint="eastAsia"/>
          <w:sz w:val="28"/>
          <w:szCs w:val="28"/>
        </w:rPr>
        <w:t>，用来划线、写评语，或记录要点与学到的功课。短小的笔记胜过冗长的记忆。随时保持一本“在读”的书。无论每周能抽出多少时间，即使只有几页，也要坚持阅读。良好的阅读习惯一旦养成，借着持续的操练与自律，必能长期伴随你，使你的灵魂得着丰盛的益处（提摩太前书 四章 13 节）。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 xml:space="preserve">7. 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你一生的首要优先次序，是阅读、研读、反复咀嚼、默想并应用神的话，在敬畏与认识神上不断成长。</w:t>
      </w:r>
      <w:r w:rsidRPr="006C3546">
        <w:rPr>
          <w:rFonts w:ascii="KaiTi" w:eastAsia="KaiTi" w:hAnsi="KaiTi" w:hint="eastAsia"/>
          <w:sz w:val="28"/>
          <w:szCs w:val="28"/>
        </w:rPr>
        <w:t>若可能，可在三年内按每天三章通读整本圣经。</w:t>
      </w:r>
      <w:r w:rsidRPr="006C3546">
        <w:rPr>
          <w:rFonts w:ascii="KaiTi" w:eastAsia="KaiTi" w:hAnsi="KaiTi" w:hint="eastAsia"/>
          <w:b/>
          <w:bCs/>
          <w:sz w:val="28"/>
          <w:szCs w:val="28"/>
        </w:rPr>
        <w:t>任何其他有益的阅读都不可取代读经时间。唯有神的话是无误的、受默示的、充足的、且具权威；其他书籍的价值，只在于它们如何促进对圣经的理解、正确的应用，以及真实知识的运用</w:t>
      </w:r>
      <w:r w:rsidRPr="006C3546">
        <w:rPr>
          <w:rFonts w:ascii="KaiTi" w:eastAsia="KaiTi" w:hAnsi="KaiTi" w:hint="eastAsia"/>
          <w:sz w:val="28"/>
          <w:szCs w:val="28"/>
        </w:rPr>
        <w:t>（提摩太后书 二章 15 节）。不要把时间浪费在无造就的材料上，免得耗损你的精力与资源；要专注于能建立信心与健全知识的好书内容。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6C3546">
        <w:rPr>
          <w:rFonts w:ascii="KaiTi" w:eastAsia="KaiTi" w:hAnsi="KaiTi" w:hint="eastAsia"/>
          <w:b/>
          <w:bCs/>
          <w:sz w:val="32"/>
          <w:szCs w:val="32"/>
        </w:rPr>
        <w:t>结论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b/>
          <w:bCs/>
          <w:sz w:val="28"/>
          <w:szCs w:val="28"/>
        </w:rPr>
        <w:t>读者就是领导者。对信徒而言，认识正确的事，并藉着殷勤阅读圣经</w:t>
      </w:r>
      <w:r w:rsidRPr="006C3546">
        <w:rPr>
          <w:rFonts w:ascii="KaiTi" w:eastAsia="KaiTi" w:hAnsi="KaiTi" w:hint="eastAsia"/>
          <w:sz w:val="28"/>
          <w:szCs w:val="28"/>
        </w:rPr>
        <w:t>和好书而努力增长知识，必带来极大的益处。你将得着敏捷的心思，成为更有效的管家，并为主作更有力的见证。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sz w:val="28"/>
          <w:szCs w:val="28"/>
        </w:rPr>
      </w:pPr>
      <w:r w:rsidRPr="006C3546">
        <w:rPr>
          <w:rFonts w:ascii="KaiTi" w:eastAsia="KaiTi" w:hAnsi="KaiTi" w:hint="eastAsia"/>
          <w:sz w:val="28"/>
          <w:szCs w:val="28"/>
        </w:rPr>
        <w:t>愿这些建议对你有所帮助。</w:t>
      </w:r>
    </w:p>
    <w:p w:rsidR="006C3546" w:rsidRPr="006C3546" w:rsidRDefault="006C3546" w:rsidP="006C3546">
      <w:pPr>
        <w:jc w:val="both"/>
        <w:rPr>
          <w:rFonts w:ascii="KaiTi" w:eastAsia="KaiTi" w:hAnsi="KaiTi"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6C3546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6C3546" w:rsidRPr="006C3546" w:rsidRDefault="006C3546" w:rsidP="006C3546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6C3546" w:rsidRPr="006C3546" w:rsidRDefault="006C3546" w:rsidP="006C3546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6C3546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6C3546" w:rsidRPr="006C3546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FE5" w:rsidRDefault="00B93FE5" w:rsidP="006C3546">
      <w:r>
        <w:separator/>
      </w:r>
    </w:p>
  </w:endnote>
  <w:endnote w:type="continuationSeparator" w:id="0">
    <w:p w:rsidR="00B93FE5" w:rsidRDefault="00B93FE5" w:rsidP="006C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129721"/>
      <w:docPartObj>
        <w:docPartGallery w:val="Page Numbers (Bottom of Page)"/>
        <w:docPartUnique/>
      </w:docPartObj>
    </w:sdtPr>
    <w:sdtContent>
      <w:p w:rsidR="006C3546" w:rsidRDefault="006C3546" w:rsidP="00A5190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C3546" w:rsidRDefault="006C3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5149519"/>
      <w:docPartObj>
        <w:docPartGallery w:val="Page Numbers (Bottom of Page)"/>
        <w:docPartUnique/>
      </w:docPartObj>
    </w:sdtPr>
    <w:sdtContent>
      <w:p w:rsidR="006C3546" w:rsidRDefault="006C3546" w:rsidP="00A5190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C3546" w:rsidRDefault="006C3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FE5" w:rsidRDefault="00B93FE5" w:rsidP="006C3546">
      <w:r>
        <w:separator/>
      </w:r>
    </w:p>
  </w:footnote>
  <w:footnote w:type="continuationSeparator" w:id="0">
    <w:p w:rsidR="00B93FE5" w:rsidRDefault="00B93FE5" w:rsidP="006C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46"/>
    <w:rsid w:val="006C3546"/>
    <w:rsid w:val="00B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9CFA5"/>
  <w15:chartTrackingRefBased/>
  <w15:docId w15:val="{F2A7C1B8-AF4D-684B-A0C6-623739D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3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546"/>
  </w:style>
  <w:style w:type="character" w:styleId="PageNumber">
    <w:name w:val="page number"/>
    <w:basedOn w:val="DefaultParagraphFont"/>
    <w:uiPriority w:val="99"/>
    <w:semiHidden/>
    <w:unhideWhenUsed/>
    <w:rsid w:val="006C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2025-12-28T07:42:00Z</dcterms:created>
  <dcterms:modified xsi:type="dcterms:W3CDTF">2025-12-28T07:49:00Z</dcterms:modified>
</cp:coreProperties>
</file>