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505" w:rsidRPr="005D7505" w:rsidRDefault="005D7505" w:rsidP="005D7505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5D7505">
        <w:rPr>
          <w:rFonts w:ascii="KaiTi" w:eastAsia="KaiTi" w:hAnsi="KaiTi" w:hint="eastAsia"/>
          <w:b/>
          <w:bCs/>
          <w:sz w:val="36"/>
          <w:szCs w:val="36"/>
        </w:rPr>
        <w:t>《基督徒服事的圣经理解》</w:t>
      </w:r>
    </w:p>
    <w:p w:rsidR="005D7505" w:rsidRPr="005D7505" w:rsidRDefault="005D7505" w:rsidP="005D7505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5D7505">
        <w:rPr>
          <w:rFonts w:ascii="KaiTi" w:eastAsia="KaiTi" w:hAnsi="KaiTi" w:hint="eastAsia"/>
          <w:b/>
          <w:bCs/>
          <w:sz w:val="36"/>
          <w:szCs w:val="36"/>
        </w:rPr>
        <w:t>申命记 十 12–20；歌罗西书 三 22–24</w:t>
      </w:r>
    </w:p>
    <w:p w:rsidR="005D7505" w:rsidRDefault="005D7505" w:rsidP="005D7505">
      <w:pPr>
        <w:jc w:val="center"/>
        <w:rPr>
          <w:rFonts w:ascii="KaiTi" w:eastAsia="KaiTi" w:hAnsi="KaiTi"/>
          <w:b/>
          <w:bCs/>
          <w:sz w:val="36"/>
          <w:szCs w:val="36"/>
        </w:rPr>
      </w:pPr>
      <w:r w:rsidRPr="005D7505">
        <w:rPr>
          <w:rFonts w:ascii="KaiTi" w:eastAsia="KaiTi" w:hAnsi="KaiTi" w:hint="eastAsia"/>
          <w:b/>
          <w:bCs/>
          <w:sz w:val="36"/>
          <w:szCs w:val="36"/>
        </w:rPr>
        <w:t>孙友强牧师证道</w:t>
      </w:r>
    </w:p>
    <w:p w:rsidR="005D7505" w:rsidRPr="005D7505" w:rsidRDefault="005D7505" w:rsidP="005D7505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摘要</w:t>
      </w:r>
    </w:p>
    <w:p w:rsidR="005D7505" w:rsidRPr="00B91328" w:rsidRDefault="005D7505" w:rsidP="005D7505">
      <w:pPr>
        <w:rPr>
          <w:rFonts w:ascii="KaiTi" w:eastAsia="KaiTi" w:hAnsi="KaiTi" w:hint="eastAsia"/>
          <w:b/>
          <w:bCs/>
          <w:sz w:val="28"/>
          <w:szCs w:val="28"/>
          <w:u w:val="single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  <w:u w:val="single"/>
        </w:rPr>
        <w:t>一、服事君王的要求（申命记 10:12）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/>
          <w:b/>
          <w:bCs/>
          <w:sz w:val="28"/>
          <w:szCs w:val="28"/>
        </w:rPr>
        <w:t>*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 xml:space="preserve"> 引言抚心：</w:t>
      </w:r>
      <w:r w:rsidRPr="005D7505">
        <w:rPr>
          <w:rFonts w:ascii="KaiTi" w:eastAsia="KaiTi" w:hAnsi="KaiTi" w:hint="eastAsia"/>
          <w:sz w:val="28"/>
          <w:szCs w:val="28"/>
        </w:rPr>
        <w:t>你是否心存渴慕，渴望晓得神对我们的服事有着怎样的心意与要求？</w:t>
      </w:r>
    </w:p>
    <w:p w:rsidR="005D7505" w:rsidRPr="005D7505" w:rsidRDefault="005D7505" w:rsidP="005D7505">
      <w:pPr>
        <w:rPr>
          <w:rFonts w:ascii="KaiTi" w:eastAsia="KaiTi" w:hAnsi="KaiTi" w:hint="eastAsia"/>
          <w:b/>
          <w:bCs/>
          <w:sz w:val="28"/>
          <w:szCs w:val="28"/>
        </w:rPr>
      </w:pPr>
      <w:r w:rsidRPr="005D7505">
        <w:rPr>
          <w:rFonts w:ascii="KaiTi" w:eastAsia="KaiTi" w:hAnsi="KaiTi"/>
          <w:b/>
          <w:bCs/>
          <w:sz w:val="28"/>
          <w:szCs w:val="28"/>
        </w:rPr>
        <w:t>*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 xml:space="preserve"> 四重天职：神对我们的服事提出了四项指针（其先后次序至关重要）：敬畏、爱、同行、事奉。在这世上，有些事我们全然无须惧怕，但面对至高神，我们当存战兢敬畏的心。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/>
          <w:b/>
          <w:bCs/>
          <w:sz w:val="28"/>
          <w:szCs w:val="28"/>
        </w:rPr>
        <w:t>*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 xml:space="preserve"> 摩西的临别赠言</w:t>
      </w:r>
      <w:r w:rsidRPr="005D7505">
        <w:rPr>
          <w:rFonts w:ascii="KaiTi" w:eastAsia="KaiTi" w:hAnsi="KaiTi" w:hint="eastAsia"/>
          <w:sz w:val="28"/>
          <w:szCs w:val="28"/>
        </w:rPr>
        <w:t>：请侧耳聆听神仆摩西对以色列百姓的谆谆教诲与劝勉：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申命记 8:6:</w:t>
      </w:r>
    </w:p>
    <w:p w:rsidR="005D7505" w:rsidRPr="005D7505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</w:t>
      </w:r>
      <w:r w:rsidRPr="005D7505">
        <w:rPr>
          <w:rFonts w:ascii="KaiTi" w:eastAsia="KaiTi" w:hAnsi="KaiTi" w:hint="eastAsia"/>
          <w:i/>
          <w:iCs/>
          <w:sz w:val="28"/>
          <w:szCs w:val="28"/>
        </w:rPr>
        <w:t>“所以你要谨守耶和华你神的诫命，遵行祂的道，敬畏祂。”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申命记 6:2:</w:t>
      </w:r>
    </w:p>
    <w:p w:rsidR="005D7505" w:rsidRPr="005D7505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i/>
          <w:iCs/>
          <w:sz w:val="28"/>
          <w:szCs w:val="28"/>
        </w:rPr>
        <w:t>“好叫你和你子子孙孙一生敬畏耶和华你的神，谨守祂的一切律例诫命，就是我所吩咐你的，使你的日子得以长久。”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申命记 6:13:</w:t>
      </w:r>
    </w:p>
    <w:p w:rsidR="005D7505" w:rsidRPr="005D7505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i/>
          <w:iCs/>
          <w:sz w:val="28"/>
          <w:szCs w:val="28"/>
        </w:rPr>
        <w:t>“你要敬畏耶和华你的神，事奉祂，并指着祂的名起誓。”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申命记 6:24:</w:t>
      </w:r>
    </w:p>
    <w:p w:rsidR="005D7505" w:rsidRPr="005D7505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</w:t>
      </w:r>
      <w:r w:rsidRPr="005D7505">
        <w:rPr>
          <w:rFonts w:ascii="KaiTi" w:eastAsia="KaiTi" w:hAnsi="KaiTi" w:hint="eastAsia"/>
          <w:i/>
          <w:iCs/>
          <w:sz w:val="28"/>
          <w:szCs w:val="28"/>
        </w:rPr>
        <w:t>“耶和华又吩咐我们遵行这一切律例，要敬畏耶和华我们的神，使我们常得好处，蒙祂保全我们的生命，像今日一样。”</w:t>
      </w:r>
    </w:p>
    <w:p w:rsidR="005D7505" w:rsidRPr="005D7505" w:rsidRDefault="005D7505" w:rsidP="005D7505">
      <w:pPr>
        <w:rPr>
          <w:rFonts w:ascii="KaiTi" w:eastAsia="KaiTi" w:hAnsi="KaiTi"/>
          <w:sz w:val="28"/>
          <w:szCs w:val="28"/>
        </w:rPr>
      </w:pPr>
    </w:p>
    <w:p w:rsidR="005D7505" w:rsidRPr="005D7505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/>
          <w:b/>
          <w:bCs/>
          <w:sz w:val="28"/>
          <w:szCs w:val="28"/>
        </w:rPr>
        <w:t>*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 xml:space="preserve"> 典范重现：</w:t>
      </w:r>
      <w:r w:rsidRPr="005D7505">
        <w:rPr>
          <w:rFonts w:ascii="KaiTi" w:eastAsia="KaiTi" w:hAnsi="KaiTi" w:hint="eastAsia"/>
          <w:sz w:val="28"/>
          <w:szCs w:val="28"/>
        </w:rPr>
        <w:t>圣经中有一位将“敬畏神”活出生命色彩的美好榜样，那便是约伯。如约伯记 一 1 所载：“</w:t>
      </w:r>
      <w:r w:rsidRPr="005D7505">
        <w:rPr>
          <w:rFonts w:ascii="KaiTi" w:eastAsia="KaiTi" w:hAnsi="KaiTi" w:hint="eastAsia"/>
          <w:i/>
          <w:iCs/>
          <w:sz w:val="28"/>
          <w:szCs w:val="28"/>
        </w:rPr>
        <w:t>乌斯地有一个人名叫约伯；那人完全正直，敬畏神，远离恶事。”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（注：“完全”意指生命的成熟与纯全，而非毫无过犯的无瑕；“远离”则意指刻意的避开与决绝的拒绝。）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/>
          <w:b/>
          <w:bCs/>
          <w:sz w:val="28"/>
          <w:szCs w:val="28"/>
        </w:rPr>
        <w:t>*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 xml:space="preserve"> 灵命验查：</w:t>
      </w:r>
      <w:r w:rsidRPr="005D7505">
        <w:rPr>
          <w:rFonts w:ascii="KaiTi" w:eastAsia="KaiTi" w:hAnsi="KaiTi" w:hint="eastAsia"/>
          <w:sz w:val="28"/>
          <w:szCs w:val="28"/>
        </w:rPr>
        <w:t>我们如何察验一个人是否真正敬畏神？以下是生命丰盛的试金石：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*</w:t>
      </w:r>
      <w:r w:rsidRPr="005D7505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真诚顺服：</w:t>
      </w:r>
      <w:r w:rsidRPr="005D7505">
        <w:rPr>
          <w:rFonts w:ascii="KaiTi" w:eastAsia="KaiTi" w:hAnsi="KaiTi" w:hint="eastAsia"/>
          <w:sz w:val="28"/>
          <w:szCs w:val="28"/>
        </w:rPr>
        <w:t>你是否将神在祂话语中的教导与命令珍视入心，并且身体力行地顺服遵行？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*</w:t>
      </w:r>
      <w:r w:rsidRPr="005D7505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渴慕亲近</w:t>
      </w:r>
      <w:r w:rsidRPr="005D7505">
        <w:rPr>
          <w:rFonts w:ascii="KaiTi" w:eastAsia="KaiTi" w:hAnsi="KaiTi" w:hint="eastAsia"/>
          <w:sz w:val="28"/>
          <w:szCs w:val="28"/>
        </w:rPr>
        <w:t>：你是否因着对神的敬畏，而常常借着恒切的祷告与昼夜的读经，以此亲近神？</w:t>
      </w:r>
    </w:p>
    <w:p w:rsidR="005D7505" w:rsidRPr="005D7505" w:rsidRDefault="005D7505" w:rsidP="005D7505">
      <w:pPr>
        <w:rPr>
          <w:rFonts w:ascii="KaiTi" w:eastAsia="KaiTi" w:hAnsi="KaiTi" w:hint="eastAsia"/>
          <w:b/>
          <w:bCs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lastRenderedPageBreak/>
        <w:t>*</w:t>
      </w:r>
      <w:r w:rsidRPr="005D7505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关系的锚：真正敬畏神的人，生命会愈发与主贴近，而非渐行渐远；这种敬畏绝非恐惧，乃是深深建立在与神亲密无间且蒙恩得救的关系之上。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*</w:t>
      </w:r>
      <w:r w:rsidRPr="005D7505">
        <w:rPr>
          <w:rFonts w:ascii="KaiTi" w:eastAsia="KaiTi" w:hAnsi="KaiTi"/>
          <w:b/>
          <w:bCs/>
          <w:sz w:val="28"/>
          <w:szCs w:val="28"/>
        </w:rPr>
        <w:t xml:space="preserve"> 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遵神旨意：</w:t>
      </w:r>
      <w:r w:rsidRPr="005D7505">
        <w:rPr>
          <w:rFonts w:ascii="KaiTi" w:eastAsia="KaiTi" w:hAnsi="KaiTi" w:hint="eastAsia"/>
          <w:sz w:val="28"/>
          <w:szCs w:val="28"/>
        </w:rPr>
        <w:t>你是否凡事寻求并按照神的旨意行事？这是我们需要在成圣路上不断竭力追求的操练。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教会兴旺的秘诀：教会增长的奥秘在于给出去的“给予”（give）。使徒行传 九 31 见证道：“</w:t>
      </w:r>
      <w:r w:rsidRPr="005D7505">
        <w:rPr>
          <w:rFonts w:ascii="KaiTi" w:eastAsia="KaiTi" w:hAnsi="KaiTi" w:hint="eastAsia"/>
          <w:i/>
          <w:iCs/>
          <w:sz w:val="28"/>
          <w:szCs w:val="28"/>
        </w:rPr>
        <w:t>那时，犹太、加利利、撒玛利亚各处的教会都得平安，被建立；凡事敬畏主，蒙圣灵的安慰，人数就增多了。”</w:t>
      </w:r>
    </w:p>
    <w:p w:rsidR="005D7505" w:rsidRDefault="005D7505" w:rsidP="005D7505">
      <w:pPr>
        <w:rPr>
          <w:rFonts w:ascii="KaiTi" w:eastAsia="KaiTi" w:hAnsi="KaiTi"/>
          <w:b/>
          <w:bCs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这正是第一世纪教会复兴与增长的轨迹——信徒借着神的话语得蒙造就，存敬畏神的心度日，并深刻经历圣灵的安慰。</w:t>
      </w:r>
    </w:p>
    <w:p w:rsidR="005D7505" w:rsidRPr="005D7505" w:rsidRDefault="005D7505" w:rsidP="005D7505">
      <w:pPr>
        <w:rPr>
          <w:rFonts w:ascii="KaiTi" w:eastAsia="KaiTi" w:hAnsi="KaiTi" w:hint="eastAsia"/>
          <w:b/>
          <w:bCs/>
          <w:sz w:val="28"/>
          <w:szCs w:val="28"/>
        </w:rPr>
      </w:pPr>
      <w:r w:rsidRPr="005D7505">
        <w:rPr>
          <w:rFonts w:ascii="KaiTi" w:eastAsia="KaiTi" w:hAnsi="KaiTi"/>
          <w:sz w:val="28"/>
          <w:szCs w:val="28"/>
        </w:rPr>
        <w:t xml:space="preserve">* </w:t>
      </w:r>
      <w:r w:rsidRPr="005D7505">
        <w:rPr>
          <w:rFonts w:ascii="KaiTi" w:eastAsia="KaiTi" w:hAnsi="KaiTi" w:hint="eastAsia"/>
          <w:sz w:val="28"/>
          <w:szCs w:val="28"/>
        </w:rPr>
        <w:t>先知的警醒：请侧耳细听先知玛拉基微声的提醒：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玛拉基书 三 16</w:t>
      </w:r>
    </w:p>
    <w:p w:rsidR="005D7505" w:rsidRPr="005D7505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i/>
          <w:iCs/>
          <w:sz w:val="28"/>
          <w:szCs w:val="28"/>
        </w:rPr>
        <w:t xml:space="preserve"> “那时，敬畏耶和华的人彼此谈论，耶和华侧耳而听，且有纪念册在祂面前记录那敬畏耶和华、思念祂名的人。”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践行的三大动词：让我们将以下三个属灵行动深深铭刻在心：</w:t>
      </w:r>
    </w:p>
    <w:p w:rsidR="005D7505" w:rsidRPr="005D7505" w:rsidRDefault="005D7505" w:rsidP="005D7505">
      <w:pPr>
        <w:rPr>
          <w:rFonts w:ascii="KaiTi" w:eastAsia="KaiTi" w:hAnsi="KaiTi" w:hint="eastAsia"/>
          <w:b/>
          <w:bCs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-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行走（Walk）——行事为人，务要与蒙召的恩相称。</w:t>
      </w:r>
    </w:p>
    <w:p w:rsidR="005D7505" w:rsidRPr="005D7505" w:rsidRDefault="005D7505" w:rsidP="005D7505">
      <w:pPr>
        <w:rPr>
          <w:rFonts w:ascii="KaiTi" w:eastAsia="KaiTi" w:hAnsi="KaiTi" w:hint="eastAsia"/>
          <w:b/>
          <w:bCs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-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爱（Love）——尽心、尽性、尽意、尽力地倾心爱主。</w:t>
      </w:r>
    </w:p>
    <w:p w:rsidR="005D7505" w:rsidRPr="005D7505" w:rsidRDefault="005D7505" w:rsidP="005D7505">
      <w:pPr>
        <w:rPr>
          <w:rFonts w:ascii="KaiTi" w:eastAsia="KaiTi" w:hAnsi="KaiTi"/>
          <w:b/>
          <w:bCs/>
          <w:sz w:val="28"/>
          <w:szCs w:val="28"/>
        </w:rPr>
      </w:pPr>
      <w:r w:rsidRPr="005D7505">
        <w:rPr>
          <w:rFonts w:ascii="KaiTi" w:eastAsia="KaiTi" w:hAnsi="KaiTi" w:hint="eastAsia"/>
          <w:b/>
          <w:bCs/>
          <w:sz w:val="28"/>
          <w:szCs w:val="28"/>
        </w:rPr>
        <w:t>-</w:t>
      </w:r>
      <w:r w:rsidRPr="005D7505">
        <w:rPr>
          <w:rFonts w:ascii="KaiTi" w:eastAsia="KaiTi" w:hAnsi="KaiTi" w:hint="eastAsia"/>
          <w:b/>
          <w:bCs/>
          <w:sz w:val="28"/>
          <w:szCs w:val="28"/>
        </w:rPr>
        <w:t>服事（Serve）——以沸腾的热诚与无保留的忠心侍奉我主。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</w:p>
    <w:p w:rsidR="005D7505" w:rsidRPr="00B91328" w:rsidRDefault="005D7505" w:rsidP="005D7505">
      <w:pPr>
        <w:rPr>
          <w:rFonts w:ascii="KaiTi" w:eastAsia="KaiTi" w:hAnsi="KaiTi" w:hint="eastAsia"/>
          <w:b/>
          <w:bCs/>
          <w:sz w:val="28"/>
          <w:szCs w:val="28"/>
          <w:u w:val="single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  <w:u w:val="single"/>
        </w:rPr>
        <w:t>二、以祷告预备自己，并热心服事（罗马书 十二 11–12）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使徒保罗在罗马书 十二 11–12 中何等迫切地劝勉我们：</w:t>
      </w:r>
    </w:p>
    <w:p w:rsidR="005D7505" w:rsidRPr="00B91328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</w:t>
      </w:r>
      <w:r w:rsidRPr="00B91328">
        <w:rPr>
          <w:rFonts w:ascii="KaiTi" w:eastAsia="KaiTi" w:hAnsi="KaiTi" w:hint="eastAsia"/>
          <w:i/>
          <w:iCs/>
          <w:sz w:val="28"/>
          <w:szCs w:val="28"/>
        </w:rPr>
        <w:t>“殷勤不可懒惰；要心里火热，常常服事主。在指望中要喜乐；在患难中要忍耐；祷告要恒切。圣徒缺乏要帮补；客要一味地款待。”</w:t>
      </w:r>
    </w:p>
    <w:p w:rsidR="005D7505" w:rsidRPr="005D7505" w:rsidRDefault="005D7505" w:rsidP="005D7505">
      <w:pPr>
        <w:rPr>
          <w:rFonts w:ascii="KaiTi" w:eastAsia="KaiTi" w:hAnsi="KaiTi"/>
          <w:sz w:val="28"/>
          <w:szCs w:val="28"/>
        </w:rPr>
      </w:pPr>
      <w:r w:rsidRPr="005D7505">
        <w:rPr>
          <w:rFonts w:ascii="KaiTi" w:eastAsia="KaiTi" w:hAnsi="KaiTi"/>
          <w:sz w:val="28"/>
          <w:szCs w:val="28"/>
        </w:rPr>
        <w:t xml:space="preserve">  </w:t>
      </w:r>
    </w:p>
    <w:p w:rsidR="005D7505" w:rsidRPr="00B91328" w:rsidRDefault="005D7505" w:rsidP="00B91328">
      <w:pPr>
        <w:pStyle w:val="ListParagraph"/>
        <w:numPr>
          <w:ilvl w:val="0"/>
          <w:numId w:val="3"/>
        </w:num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服事的本质</w:t>
      </w:r>
      <w:r w:rsidRPr="00B91328">
        <w:rPr>
          <w:rFonts w:ascii="KaiTi" w:eastAsia="KaiTi" w:hAnsi="KaiTi" w:hint="eastAsia"/>
          <w:sz w:val="28"/>
          <w:szCs w:val="28"/>
        </w:rPr>
        <w:t>：服事绝非仅限于你手中所做的工，其核心乃是在于你与所服事之主之间那份生命的连结与关系。</w:t>
      </w:r>
    </w:p>
    <w:p w:rsidR="005D7505" w:rsidRPr="00B91328" w:rsidRDefault="005D7505" w:rsidP="00B91328">
      <w:pPr>
        <w:pStyle w:val="ListParagraph"/>
        <w:numPr>
          <w:ilvl w:val="0"/>
          <w:numId w:val="3"/>
        </w:num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省察懒散：</w:t>
      </w:r>
      <w:r w:rsidRPr="00B91328">
        <w:rPr>
          <w:rFonts w:ascii="KaiTi" w:eastAsia="KaiTi" w:hAnsi="KaiTi" w:hint="eastAsia"/>
          <w:sz w:val="28"/>
          <w:szCs w:val="28"/>
        </w:rPr>
        <w:t>诫命说“不可懒惰”——试问我们是否在圣工上流于懒散？我们是否为了主而倾注了自己最大的心力、尽了最大的努力？</w:t>
      </w:r>
    </w:p>
    <w:p w:rsidR="005D7505" w:rsidRPr="00B91328" w:rsidRDefault="005D7505" w:rsidP="00B91328">
      <w:pPr>
        <w:pStyle w:val="ListParagraph"/>
        <w:numPr>
          <w:ilvl w:val="0"/>
          <w:numId w:val="3"/>
        </w:num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燃点心火</w:t>
      </w:r>
      <w:r w:rsidRPr="00B91328">
        <w:rPr>
          <w:rFonts w:ascii="KaiTi" w:eastAsia="KaiTi" w:hAnsi="KaiTi" w:hint="eastAsia"/>
          <w:sz w:val="28"/>
          <w:szCs w:val="28"/>
        </w:rPr>
        <w:t>：我们的心是否依然充满热忱？我们对神是否有火热的渴慕，还是早已陷入冷淡与漠不关心？</w:t>
      </w:r>
    </w:p>
    <w:p w:rsidR="005D7505" w:rsidRPr="00B91328" w:rsidRDefault="005D7505" w:rsidP="00B91328">
      <w:pPr>
        <w:pStyle w:val="ListParagraph"/>
        <w:numPr>
          <w:ilvl w:val="0"/>
          <w:numId w:val="3"/>
        </w:num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属灵的现实</w:t>
      </w:r>
      <w:r w:rsidRPr="00B91328">
        <w:rPr>
          <w:rFonts w:ascii="KaiTi" w:eastAsia="KaiTi" w:hAnsi="KaiTi" w:hint="eastAsia"/>
          <w:sz w:val="28"/>
          <w:szCs w:val="28"/>
        </w:rPr>
        <w:t>：当我们投身服事主时，前路绝非总是风平浪静、轻松易行。要知道，服事主乃是一场激烈的属灵争战。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因此，我们务要：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* 在荣耀的盼望中常常喜乐；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* 在莫大的患难中坚韧忍耐；</w:t>
      </w:r>
    </w:p>
    <w:p w:rsidR="00B91328" w:rsidRDefault="005D7505" w:rsidP="005D7505">
      <w:pPr>
        <w:rPr>
          <w:rFonts w:ascii="KaiTi" w:eastAsia="KaiTi" w:hAnsi="KaiTi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* 在膝下的祷告上恒切不懈。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警醒守望</w:t>
      </w:r>
      <w:r w:rsidRPr="005D7505">
        <w:rPr>
          <w:rFonts w:ascii="KaiTi" w:eastAsia="KaiTi" w:hAnsi="KaiTi" w:hint="eastAsia"/>
          <w:sz w:val="28"/>
          <w:szCs w:val="28"/>
        </w:rPr>
        <w:t>：务要预备自己，因为服事者常是恶者狙击、攻击的目标。我们必须时刻警醒，随时准备迎战魔鬼的诡计与试探。</w:t>
      </w:r>
    </w:p>
    <w:p w:rsidR="005D7505" w:rsidRPr="00B91328" w:rsidRDefault="005D7505" w:rsidP="005D7505">
      <w:pPr>
        <w:rPr>
          <w:rFonts w:ascii="KaiTi" w:eastAsia="KaiTi" w:hAnsi="KaiTi" w:hint="eastAsia"/>
          <w:b/>
          <w:bCs/>
          <w:sz w:val="28"/>
          <w:szCs w:val="28"/>
          <w:u w:val="single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  <w:u w:val="single"/>
        </w:rPr>
        <w:lastRenderedPageBreak/>
        <w:t>三、带着敬畏服事君王所得的赏赐（歌罗西书 三 22–24）</w:t>
      </w:r>
    </w:p>
    <w:p w:rsidR="005D7505" w:rsidRPr="005D7505" w:rsidRDefault="00B91328" w:rsidP="005D7505">
      <w:p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/>
          <w:b/>
          <w:bCs/>
          <w:sz w:val="28"/>
          <w:szCs w:val="28"/>
        </w:rPr>
        <w:t xml:space="preserve">* </w:t>
      </w:r>
      <w:r w:rsidR="005D7505" w:rsidRPr="00B91328">
        <w:rPr>
          <w:rFonts w:ascii="KaiTi" w:eastAsia="KaiTi" w:hAnsi="KaiTi" w:hint="eastAsia"/>
          <w:b/>
          <w:bCs/>
          <w:sz w:val="28"/>
          <w:szCs w:val="28"/>
        </w:rPr>
        <w:t>永恒的应许：</w:t>
      </w:r>
      <w:r w:rsidR="005D7505" w:rsidRPr="005D7505">
        <w:rPr>
          <w:rFonts w:ascii="KaiTi" w:eastAsia="KaiTi" w:hAnsi="KaiTi" w:hint="eastAsia"/>
          <w:sz w:val="28"/>
          <w:szCs w:val="28"/>
        </w:rPr>
        <w:t>凡存心甘心乐意服事神的人，在永恒中都留有不朽的福分与生命的赏赐。</w:t>
      </w:r>
    </w:p>
    <w:p w:rsidR="005D7505" w:rsidRPr="005D7505" w:rsidRDefault="005D7505" w:rsidP="005D7505">
      <w:pPr>
        <w:rPr>
          <w:rFonts w:ascii="KaiTi" w:eastAsia="KaiTi" w:hAnsi="KaiTi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如哥林多后书 五 10 庄严的提醒：“因为我们众人必要在基督台前显露出来……”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此处圣经所使用的希腊文 </w:t>
      </w:r>
      <w:r w:rsidRPr="00B91328">
        <w:rPr>
          <w:rFonts w:ascii="KaiTi" w:eastAsia="KaiTi" w:hAnsi="KaiTi" w:hint="eastAsia"/>
          <w:i/>
          <w:iCs/>
          <w:sz w:val="28"/>
          <w:szCs w:val="28"/>
        </w:rPr>
        <w:t>“</w:t>
      </w:r>
      <w:proofErr w:type="spellStart"/>
      <w:r w:rsidRPr="00B91328">
        <w:rPr>
          <w:rFonts w:ascii="KaiTi" w:eastAsia="KaiTi" w:hAnsi="KaiTi" w:hint="eastAsia"/>
          <w:i/>
          <w:iCs/>
          <w:sz w:val="28"/>
          <w:szCs w:val="28"/>
        </w:rPr>
        <w:t>doulos</w:t>
      </w:r>
      <w:proofErr w:type="spellEnd"/>
      <w:r w:rsidRPr="00B91328">
        <w:rPr>
          <w:rFonts w:ascii="KaiTi" w:eastAsia="KaiTi" w:hAnsi="KaiTi" w:hint="eastAsia"/>
          <w:i/>
          <w:iCs/>
          <w:sz w:val="28"/>
          <w:szCs w:val="28"/>
        </w:rPr>
        <w:t>”</w:t>
      </w:r>
      <w:r w:rsidRPr="005D7505">
        <w:rPr>
          <w:rFonts w:ascii="KaiTi" w:eastAsia="KaiTi" w:hAnsi="KaiTi" w:hint="eastAsia"/>
          <w:sz w:val="28"/>
          <w:szCs w:val="28"/>
        </w:rPr>
        <w:t>，其本意为“奴仆”或“仆人”，特指那些甘愿放下主权、舍己并牺牲自己的人。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在地若在天：因此，我们纵然顺服地上的主人，也断不是只做眼前讨人喜欢的表面工夫，乃是存着对神由衷的敬畏来甘心侍奉。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请细细品味保罗在歌罗西书 三 24 掷地有声的话语：</w:t>
      </w:r>
    </w:p>
    <w:p w:rsidR="005D7505" w:rsidRPr="00B91328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</w:t>
      </w:r>
      <w:r w:rsidRPr="00B91328">
        <w:rPr>
          <w:rFonts w:ascii="KaiTi" w:eastAsia="KaiTi" w:hAnsi="KaiTi" w:hint="eastAsia"/>
          <w:i/>
          <w:iCs/>
          <w:sz w:val="28"/>
          <w:szCs w:val="28"/>
        </w:rPr>
        <w:t>“因为你们知道从主那里必得着基业为赏赐；你们所事奉的乃是主基督。”</w:t>
      </w:r>
    </w:p>
    <w:p w:rsidR="005D7505" w:rsidRPr="005D7505" w:rsidRDefault="005D7505" w:rsidP="005D7505">
      <w:pPr>
        <w:rPr>
          <w:rFonts w:ascii="KaiTi" w:eastAsia="KaiTi" w:hAnsi="KaiTi"/>
          <w:sz w:val="28"/>
          <w:szCs w:val="28"/>
        </w:rPr>
      </w:pPr>
      <w:r w:rsidRPr="005D7505">
        <w:rPr>
          <w:rFonts w:ascii="KaiTi" w:eastAsia="KaiTi" w:hAnsi="KaiTi"/>
          <w:sz w:val="28"/>
          <w:szCs w:val="28"/>
        </w:rPr>
        <w:t xml:space="preserve">   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真理的辨析（请特别留意）：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* 此处所论述的并非“救恩”，因为救恩纯然是白白的礼物，绝非靠行为赚取的赏赐。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* 救恩，是基督毫无保留、白白赐下的恩典。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 xml:space="preserve">   * 赏赐，则是因着我们尊主为大、为主作工所摆上的忠心而得的冠冕。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荣耀的归宿：</w:t>
      </w:r>
      <w:r w:rsidRPr="005D7505">
        <w:rPr>
          <w:rFonts w:ascii="KaiTi" w:eastAsia="KaiTi" w:hAnsi="KaiTi" w:hint="eastAsia"/>
          <w:sz w:val="28"/>
          <w:szCs w:val="28"/>
        </w:rPr>
        <w:t>启示录向我们揭示了那极美的终局：那些为主劳苦作工的人，终将从神那里领受生命的冠冕与永恒的赏赐，然而他们会将这些冠冕一一摘下，奠放在基督的脚前，将一切的荣耀、颂赞全归给祂。</w:t>
      </w:r>
    </w:p>
    <w:p w:rsidR="005D7505" w:rsidRPr="005D7505" w:rsidRDefault="005D7505" w:rsidP="005D7505">
      <w:pPr>
        <w:rPr>
          <w:rFonts w:ascii="KaiTi" w:eastAsia="KaiTi" w:hAnsi="KaiTi"/>
          <w:sz w:val="28"/>
          <w:szCs w:val="28"/>
        </w:rPr>
      </w:pPr>
    </w:p>
    <w:p w:rsidR="005D7505" w:rsidRPr="00B91328" w:rsidRDefault="005D7505" w:rsidP="005D7505">
      <w:pPr>
        <w:rPr>
          <w:rFonts w:ascii="KaiTi" w:eastAsia="KaiTi" w:hAnsi="KaiTi" w:hint="eastAsia"/>
          <w:b/>
          <w:bCs/>
          <w:sz w:val="28"/>
          <w:szCs w:val="28"/>
        </w:rPr>
      </w:pPr>
      <w:r w:rsidRPr="00B91328">
        <w:rPr>
          <w:rFonts w:ascii="KaiTi" w:eastAsia="KaiTi" w:hAnsi="KaiTi" w:hint="eastAsia"/>
          <w:b/>
          <w:bCs/>
          <w:sz w:val="28"/>
          <w:szCs w:val="28"/>
        </w:rPr>
        <w:t>结论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侍奉万王之王、万主之主，既是我们一生至高无上的喜乐，也是一份神圣沉重的责任；然而，主对祂仆人的侍奉，有着祂自己圣洁的标准。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我们今日是否先存着敬畏、倾注着爱，并在与主同行的亲密中来服事祂？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未后的那一天，当你亲眼见主、伫立在主耶稣面前时，你是否有荣耀的冠冕，可以满感恩地呈献并放在祂的脚前？</w:t>
      </w:r>
    </w:p>
    <w:p w:rsidR="005D7505" w:rsidRPr="005D7505" w:rsidRDefault="005D7505" w:rsidP="005D7505">
      <w:pPr>
        <w:rPr>
          <w:rFonts w:ascii="KaiTi" w:eastAsia="KaiTi" w:hAnsi="KaiTi" w:hint="eastAsia"/>
          <w:sz w:val="28"/>
          <w:szCs w:val="28"/>
        </w:rPr>
      </w:pPr>
      <w:r w:rsidRPr="005D7505">
        <w:rPr>
          <w:rFonts w:ascii="KaiTi" w:eastAsia="KaiTi" w:hAnsi="KaiTi" w:hint="eastAsia"/>
          <w:sz w:val="28"/>
          <w:szCs w:val="28"/>
        </w:rPr>
        <w:t>这是一个值得我们用一生去认真省思、并用实际行动去回应的生命之问。</w:t>
      </w:r>
    </w:p>
    <w:p w:rsidR="005D7505" w:rsidRDefault="005D7505" w:rsidP="005D7505">
      <w:pPr>
        <w:rPr>
          <w:rFonts w:ascii="KaiTi" w:eastAsia="KaiTi" w:hAnsi="KaiTi"/>
          <w:sz w:val="28"/>
          <w:szCs w:val="28"/>
        </w:rPr>
      </w:pPr>
    </w:p>
    <w:p w:rsidR="00B91328" w:rsidRPr="005D7505" w:rsidRDefault="00B91328" w:rsidP="005D7505">
      <w:pPr>
        <w:rPr>
          <w:rFonts w:ascii="KaiTi" w:eastAsia="KaiTi" w:hAnsi="KaiTi"/>
          <w:sz w:val="28"/>
          <w:szCs w:val="28"/>
        </w:rPr>
      </w:pPr>
    </w:p>
    <w:p w:rsidR="005D7505" w:rsidRPr="00B91328" w:rsidRDefault="005D7505" w:rsidP="005D7505">
      <w:pPr>
        <w:rPr>
          <w:rFonts w:ascii="KaiTi" w:eastAsia="KaiTi" w:hAnsi="KaiTi" w:hint="eastAsia"/>
          <w:i/>
          <w:iCs/>
          <w:sz w:val="28"/>
          <w:szCs w:val="28"/>
        </w:rPr>
      </w:pPr>
      <w:r w:rsidRPr="00B91328">
        <w:rPr>
          <w:rFonts w:ascii="KaiTi" w:eastAsia="KaiTi" w:hAnsi="KaiTi" w:hint="eastAsia"/>
          <w:i/>
          <w:iCs/>
          <w:sz w:val="28"/>
          <w:szCs w:val="28"/>
        </w:rPr>
        <w:t>Kim Men 弟兄整理</w:t>
      </w:r>
    </w:p>
    <w:p w:rsidR="005D7505" w:rsidRPr="00B91328" w:rsidRDefault="005D7505" w:rsidP="005D7505">
      <w:pPr>
        <w:rPr>
          <w:rFonts w:ascii="KaiTi" w:eastAsia="KaiTi" w:hAnsi="KaiTi"/>
          <w:i/>
          <w:iCs/>
          <w:sz w:val="28"/>
          <w:szCs w:val="28"/>
        </w:rPr>
      </w:pPr>
    </w:p>
    <w:p w:rsidR="00161AF2" w:rsidRPr="00B91328" w:rsidRDefault="005D7505" w:rsidP="005D7505">
      <w:pPr>
        <w:rPr>
          <w:rFonts w:ascii="KaiTi" w:eastAsia="KaiTi" w:hAnsi="KaiTi"/>
          <w:i/>
          <w:iCs/>
          <w:sz w:val="28"/>
          <w:szCs w:val="28"/>
        </w:rPr>
      </w:pPr>
      <w:r w:rsidRPr="00B91328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161AF2" w:rsidRPr="00B91328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B8A" w:rsidRDefault="00CC1B8A" w:rsidP="005D7505">
      <w:r>
        <w:separator/>
      </w:r>
    </w:p>
  </w:endnote>
  <w:endnote w:type="continuationSeparator" w:id="0">
    <w:p w:rsidR="00CC1B8A" w:rsidRDefault="00CC1B8A" w:rsidP="005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6680747"/>
      <w:docPartObj>
        <w:docPartGallery w:val="Page Numbers (Bottom of Page)"/>
        <w:docPartUnique/>
      </w:docPartObj>
    </w:sdtPr>
    <w:sdtContent>
      <w:p w:rsidR="005D7505" w:rsidRDefault="005D7505" w:rsidP="009A3C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D7505" w:rsidRDefault="005D7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5256528"/>
      <w:docPartObj>
        <w:docPartGallery w:val="Page Numbers (Bottom of Page)"/>
        <w:docPartUnique/>
      </w:docPartObj>
    </w:sdtPr>
    <w:sdtContent>
      <w:p w:rsidR="005D7505" w:rsidRDefault="005D7505" w:rsidP="009A3C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D7505" w:rsidRDefault="005D7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B8A" w:rsidRDefault="00CC1B8A" w:rsidP="005D7505">
      <w:r>
        <w:separator/>
      </w:r>
    </w:p>
  </w:footnote>
  <w:footnote w:type="continuationSeparator" w:id="0">
    <w:p w:rsidR="00CC1B8A" w:rsidRDefault="00CC1B8A" w:rsidP="005D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2365A"/>
    <w:multiLevelType w:val="hybridMultilevel"/>
    <w:tmpl w:val="BB8EB888"/>
    <w:lvl w:ilvl="0" w:tplc="38EE86A4">
      <w:start w:val="1"/>
      <w:numFmt w:val="bullet"/>
      <w:lvlText w:val=""/>
      <w:lvlJc w:val="left"/>
      <w:pPr>
        <w:ind w:left="720" w:hanging="360"/>
      </w:pPr>
      <w:rPr>
        <w:rFonts w:ascii="Symbol" w:eastAsia="KaiT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65B6"/>
    <w:multiLevelType w:val="hybridMultilevel"/>
    <w:tmpl w:val="2370D3F8"/>
    <w:lvl w:ilvl="0" w:tplc="50EAB3C6">
      <w:start w:val="1"/>
      <w:numFmt w:val="bullet"/>
      <w:lvlText w:val=""/>
      <w:lvlJc w:val="left"/>
      <w:pPr>
        <w:ind w:left="720" w:hanging="360"/>
      </w:pPr>
      <w:rPr>
        <w:rFonts w:ascii="Symbol" w:eastAsia="KaiT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D43CC"/>
    <w:multiLevelType w:val="hybridMultilevel"/>
    <w:tmpl w:val="EAC0516E"/>
    <w:lvl w:ilvl="0" w:tplc="4CAE1550">
      <w:start w:val="1"/>
      <w:numFmt w:val="bullet"/>
      <w:lvlText w:val=""/>
      <w:lvlJc w:val="left"/>
      <w:pPr>
        <w:ind w:left="720" w:hanging="360"/>
      </w:pPr>
      <w:rPr>
        <w:rFonts w:ascii="Symbol" w:eastAsia="KaiT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83078">
    <w:abstractNumId w:val="0"/>
  </w:num>
  <w:num w:numId="2" w16cid:durableId="198013740">
    <w:abstractNumId w:val="2"/>
  </w:num>
  <w:num w:numId="3" w16cid:durableId="190521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F2"/>
    <w:rsid w:val="00161AF2"/>
    <w:rsid w:val="005D7505"/>
    <w:rsid w:val="00886B20"/>
    <w:rsid w:val="00B91328"/>
    <w:rsid w:val="00C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2159D"/>
  <w15:chartTrackingRefBased/>
  <w15:docId w15:val="{1A6AC577-4DEB-8746-9C4E-281AB49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505"/>
  </w:style>
  <w:style w:type="character" w:styleId="PageNumber">
    <w:name w:val="page number"/>
    <w:basedOn w:val="DefaultParagraphFont"/>
    <w:uiPriority w:val="99"/>
    <w:semiHidden/>
    <w:unhideWhenUsed/>
    <w:rsid w:val="005D7505"/>
  </w:style>
  <w:style w:type="paragraph" w:styleId="ListParagraph">
    <w:name w:val="List Paragraph"/>
    <w:basedOn w:val="Normal"/>
    <w:uiPriority w:val="34"/>
    <w:qFormat/>
    <w:rsid w:val="005D7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2026-05-31T06:06:00Z</dcterms:created>
  <dcterms:modified xsi:type="dcterms:W3CDTF">2026-05-31T09:42:00Z</dcterms:modified>
</cp:coreProperties>
</file>